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template.macroEnabledTemplate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16685"/>
      <w:r>
        <w:rPr>
          <w:rFonts w:hint="eastAsia"/>
          <w:lang w:val="en-US" w:eastAsia="zh-CN"/>
        </w:rPr>
        <w:t>《个人博客》需求和测试文档</w:t>
      </w:r>
      <w:bookmarkEnd w:id="0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小组分工：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蔡晓峰--前端页面  </w:t>
      </w:r>
    </w:p>
    <w:p>
      <w:p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梁焯诚--登陆注册  </w:t>
      </w:r>
    </w:p>
    <w:p>
      <w:p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许稳嘉--首页  </w:t>
      </w:r>
    </w:p>
    <w:p>
      <w:p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伍祖迪--分类  </w:t>
      </w:r>
    </w:p>
    <w:p>
      <w:pPr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李壁鑫--归档 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杨裕源--内容页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Style w:val="16"/>
          <w:rFonts w:hint="eastAsia"/>
          <w:lang w:val="en-US" w:eastAsia="zh-CN"/>
        </w:rPr>
        <w:t>项目需求：</w:t>
      </w:r>
      <w:r>
        <w:rPr>
          <w:rFonts w:hint="eastAsia"/>
          <w:b/>
          <w:bCs/>
          <w:sz w:val="24"/>
          <w:szCs w:val="24"/>
          <w:lang w:val="en-US" w:eastAsia="zh-CN"/>
        </w:rPr>
        <w:t>需要区分用户端和管理员端，用户端要有查看博客的功能，并对博客进行分类和归档，还需要有对博客进行查询的功能；管理员端要有对用户、分类和博客文章进行增删改查的功能。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技术栈</w:t>
      </w:r>
    </w:p>
    <w:p>
      <w:pPr>
        <w:pStyle w:val="5"/>
        <w:numPr>
          <w:ilvl w:val="0"/>
          <w:numId w:val="2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JS框架：jQuery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CSS框架：Semantic UI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编辑器：Markdown编辑器</w:t>
      </w:r>
    </w:p>
    <w:p>
      <w:pPr>
        <w:pStyle w:val="5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后端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核心框架：SpringBoot 2.2.7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持久层框架：Mybatis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模板框架：Thymeleaf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分页插件：Page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滚动监测插件：waypoints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运行环境：Tomcat</w:t>
      </w:r>
    </w:p>
    <w:p>
      <w:pPr>
        <w:pStyle w:val="5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前端展示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普通用户界面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2849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"1-1"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_Toc16685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《个人博客》需求和测试文档</w:t>
          </w:r>
          <w:r>
            <w:tab/>
          </w:r>
          <w:r>
            <w:fldChar w:fldCharType="begin"/>
          </w:r>
          <w:r>
            <w:instrText xml:space="preserve"> PAGEREF _Toc16685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登陆注册</w:t>
          </w:r>
          <w:r>
            <w:tab/>
          </w:r>
          <w:r>
            <w:fldChar w:fldCharType="begin"/>
          </w:r>
          <w:r>
            <w:instrText xml:space="preserve"> PAGEREF _Toc4197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首页</w:t>
          </w:r>
          <w:r>
            <w:tab/>
          </w:r>
          <w:r>
            <w:fldChar w:fldCharType="begin"/>
          </w:r>
          <w:r>
            <w:instrText xml:space="preserve"> PAGEREF _Toc3927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分类</w:t>
          </w:r>
          <w:r>
            <w:tab/>
          </w:r>
          <w:r>
            <w:fldChar w:fldCharType="begin"/>
          </w:r>
          <w:r>
            <w:instrText xml:space="preserve"> PAGEREF _Toc16862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归档</w:t>
          </w:r>
          <w:r>
            <w:tab/>
          </w:r>
          <w:r>
            <w:fldChar w:fldCharType="begin"/>
          </w:r>
          <w:r>
            <w:instrText xml:space="preserve"> PAGEREF _Toc31905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内容页</w:t>
          </w:r>
          <w:r>
            <w:tab/>
          </w:r>
          <w:r>
            <w:fldChar w:fldCharType="begin"/>
          </w:r>
          <w:r>
            <w:instrText xml:space="preserve"> PAGEREF _Toc29697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 关于我</w:t>
          </w:r>
          <w:r>
            <w:tab/>
          </w:r>
          <w:r>
            <w:fldChar w:fldCharType="begin"/>
          </w:r>
          <w:r>
            <w:instrText xml:space="preserve"> PAGEREF _Toc31450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后台登陆</w:t>
          </w:r>
          <w:r>
            <w:tab/>
          </w:r>
          <w:r>
            <w:fldChar w:fldCharType="begin"/>
          </w:r>
          <w:r>
            <w:instrText xml:space="preserve"> PAGEREF _Toc13208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用户管理</w:t>
          </w:r>
          <w:r>
            <w:tab/>
          </w:r>
          <w:r>
            <w:fldChar w:fldCharType="begin"/>
          </w:r>
          <w:r>
            <w:instrText xml:space="preserve"> PAGEREF _Toc9454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分类管理</w:t>
          </w:r>
          <w:r>
            <w:tab/>
          </w:r>
          <w:r>
            <w:fldChar w:fldCharType="begin"/>
          </w:r>
          <w:r>
            <w:instrText xml:space="preserve"> PAGEREF _Toc13287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文章管理</w:t>
          </w:r>
          <w:r>
            <w:tab/>
          </w:r>
          <w:r>
            <w:fldChar w:fldCharType="begin"/>
          </w:r>
          <w:r>
            <w:instrText xml:space="preserve"> PAGEREF _Toc31996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构建springboot框架</w:t>
          </w:r>
          <w:r>
            <w:tab/>
          </w:r>
          <w:r>
            <w:fldChar w:fldCharType="begin"/>
          </w:r>
          <w:r>
            <w:instrText xml:space="preserve"> PAGEREF _Toc8943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配置properties文件</w:t>
          </w:r>
          <w:r>
            <w:tab/>
          </w:r>
          <w:r>
            <w:fldChar w:fldCharType="begin"/>
          </w:r>
          <w:r>
            <w:instrText xml:space="preserve"> PAGEREF _Toc17392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运行</w:t>
          </w:r>
          <w:r>
            <w:tab/>
          </w:r>
          <w:r>
            <w:fldChar w:fldCharType="begin"/>
          </w:r>
          <w:r>
            <w:instrText xml:space="preserve"> PAGEREF _Toc9494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一、用户实体类</w:t>
          </w:r>
          <w:r>
            <w:tab/>
          </w:r>
          <w:r>
            <w:fldChar w:fldCharType="begin"/>
          </w:r>
          <w:r>
            <w:instrText xml:space="preserve"> PAGEREF _Toc32534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博客实体类</w:t>
          </w:r>
          <w:r>
            <w:tab/>
          </w:r>
          <w:r>
            <w:fldChar w:fldCharType="begin"/>
          </w:r>
          <w:r>
            <w:instrText xml:space="preserve"> PAGEREF _Toc23278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分类实体类</w:t>
          </w:r>
          <w:r>
            <w:tab/>
          </w:r>
          <w:r>
            <w:fldChar w:fldCharType="begin"/>
          </w:r>
          <w:r>
            <w:instrText xml:space="preserve"> PAGEREF _Toc9040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用户实体类</w:t>
          </w:r>
          <w:r>
            <w:tab/>
          </w:r>
          <w:r>
            <w:fldChar w:fldCharType="begin"/>
          </w:r>
          <w:r>
            <w:instrText xml:space="preserve"> PAGEREF _Toc10782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持久层接口</w:t>
          </w:r>
          <w:r>
            <w:tab/>
          </w:r>
          <w:r>
            <w:fldChar w:fldCharType="begin"/>
          </w:r>
          <w:r>
            <w:instrText xml:space="preserve"> PAGEREF _Toc23238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Mapper</w:t>
          </w:r>
          <w:r>
            <w:tab/>
          </w:r>
          <w:r>
            <w:fldChar w:fldCharType="begin"/>
          </w:r>
          <w:r>
            <w:instrText xml:space="preserve"> PAGEREF _Toc2758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用户业务层</w:t>
          </w:r>
          <w:r>
            <w:tab/>
          </w:r>
          <w:r>
            <w:fldChar w:fldCharType="begin"/>
          </w:r>
          <w:r>
            <w:instrText xml:space="preserve"> PAGEREF _Toc16716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登陆控制器</w:t>
          </w:r>
          <w:r>
            <w:tab/>
          </w:r>
          <w:r>
            <w:fldChar w:fldCharType="begin"/>
          </w:r>
          <w:r>
            <w:instrText xml:space="preserve"> PAGEREF _Toc25813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 登录拦截器</w:t>
          </w:r>
          <w:r>
            <w:tab/>
          </w:r>
          <w:r>
            <w:fldChar w:fldCharType="begin"/>
          </w:r>
          <w:r>
            <w:instrText xml:space="preserve"> PAGEREF _Toc5337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一、持久层接口</w:t>
          </w:r>
          <w:r>
            <w:tab/>
          </w:r>
          <w:r>
            <w:fldChar w:fldCharType="begin"/>
          </w:r>
          <w:r>
            <w:instrText xml:space="preserve"> PAGEREF _Toc9505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用户管理Mapper</w:t>
          </w:r>
          <w:r>
            <w:tab/>
          </w:r>
          <w:r>
            <w:fldChar w:fldCharType="begin"/>
          </w:r>
          <w:r>
            <w:instrText xml:space="preserve"> PAGEREF _Toc699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用户管理业务层</w:t>
          </w:r>
          <w:r>
            <w:tab/>
          </w:r>
          <w:r>
            <w:fldChar w:fldCharType="begin"/>
          </w:r>
          <w:r>
            <w:instrText xml:space="preserve"> PAGEREF _Toc12364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用户管理控制器</w:t>
          </w:r>
          <w:r>
            <w:tab/>
          </w:r>
          <w:r>
            <w:fldChar w:fldCharType="begin"/>
          </w:r>
          <w:r>
            <w:instrText xml:space="preserve"> PAGEREF _Toc16239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前后端交互</w:t>
          </w:r>
          <w:r>
            <w:tab/>
          </w:r>
          <w:r>
            <w:fldChar w:fldCharType="begin"/>
          </w:r>
          <w:r>
            <w:instrText xml:space="preserve"> PAGEREF _Toc18868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六、目录结构</w:t>
          </w:r>
          <w:r>
            <w:tab/>
          </w:r>
          <w:r>
            <w:fldChar w:fldCharType="begin"/>
          </w:r>
          <w:r>
            <w:instrText xml:space="preserve"> PAGEREF _Toc17995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一、持久层接口</w:t>
          </w:r>
          <w:r>
            <w:tab/>
          </w:r>
          <w:r>
            <w:fldChar w:fldCharType="begin"/>
          </w:r>
          <w:r>
            <w:instrText xml:space="preserve"> PAGEREF _Toc30465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分类管理Mapper</w:t>
          </w:r>
          <w:r>
            <w:tab/>
          </w:r>
          <w:r>
            <w:fldChar w:fldCharType="begin"/>
          </w:r>
          <w:r>
            <w:instrText xml:space="preserve"> PAGEREF _Toc18265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分类管理业务层</w:t>
          </w:r>
          <w:r>
            <w:tab/>
          </w:r>
          <w:r>
            <w:fldChar w:fldCharType="begin"/>
          </w:r>
          <w:r>
            <w:instrText xml:space="preserve"> PAGEREF _Toc27923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分类管理控制器</w:t>
          </w:r>
          <w:r>
            <w:tab/>
          </w:r>
          <w:r>
            <w:fldChar w:fldCharType="begin"/>
          </w:r>
          <w:r>
            <w:instrText xml:space="preserve"> PAGEREF _Toc15630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前后端交互</w:t>
          </w:r>
          <w:r>
            <w:tab/>
          </w:r>
          <w:r>
            <w:fldChar w:fldCharType="begin"/>
          </w:r>
          <w:r>
            <w:instrText xml:space="preserve"> PAGEREF _Toc14678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六、目录结构如下</w:t>
          </w:r>
          <w:r>
            <w:tab/>
          </w:r>
          <w:r>
            <w:fldChar w:fldCharType="begin"/>
          </w:r>
          <w:r>
            <w:instrText xml:space="preserve"> PAGEREF _Toc12486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持久层接口</w:t>
          </w:r>
          <w:r>
            <w:tab/>
          </w:r>
          <w:r>
            <w:fldChar w:fldCharType="begin"/>
          </w:r>
          <w:r>
            <w:instrText xml:space="preserve"> PAGEREF _Toc13002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文章管理Mapper</w:t>
          </w:r>
          <w:r>
            <w:tab/>
          </w:r>
          <w:r>
            <w:fldChar w:fldCharType="begin"/>
          </w:r>
          <w:r>
            <w:instrText xml:space="preserve"> PAGEREF _Toc11317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文章管理新增、查询</w:t>
          </w:r>
          <w:r>
            <w:tab/>
          </w:r>
          <w:r>
            <w:fldChar w:fldCharType="begin"/>
          </w:r>
          <w:r>
            <w:instrText xml:space="preserve"> PAGEREF _Toc22594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一、文章管理新增、查询业务层</w:t>
          </w:r>
          <w:r>
            <w:tab/>
          </w:r>
          <w:r>
            <w:fldChar w:fldCharType="begin"/>
          </w:r>
          <w:r>
            <w:instrText xml:space="preserve"> PAGEREF _Toc1823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_Toc11689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文章管理新增、查询控制器</w:t>
          </w:r>
          <w:r>
            <w:tab/>
          </w:r>
          <w:r>
            <w:fldChar w:fldCharType="begin"/>
          </w:r>
          <w:r>
            <w:instrText xml:space="preserve"> PAGEREF _Toc11689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_Toc31771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前后端交互</w:t>
          </w:r>
          <w:r>
            <w:tab/>
          </w:r>
          <w:r>
            <w:fldChar w:fldCharType="begin"/>
          </w:r>
          <w:r>
            <w:instrText xml:space="preserve"> PAGEREF _Toc31771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文章管理删除</w:t>
          </w:r>
          <w:r>
            <w:tab/>
          </w:r>
          <w:r>
            <w:fldChar w:fldCharType="begin"/>
          </w:r>
          <w:r>
            <w:instrText xml:space="preserve"> PAGEREF _Toc30791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五、博客管理编辑</w:t>
          </w:r>
          <w:r>
            <w:tab/>
          </w:r>
          <w:r>
            <w:fldChar w:fldCharType="begin"/>
          </w:r>
          <w:r>
            <w:instrText xml:space="preserve"> PAGEREF _Toc1071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六、Markdown转译Html工具</w:t>
          </w:r>
          <w:r>
            <w:tab/>
          </w:r>
          <w:r>
            <w:fldChar w:fldCharType="begin"/>
          </w:r>
          <w:r>
            <w:instrText xml:space="preserve"> PAGEREF _Toc31327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七、目录结构</w:t>
          </w:r>
          <w:r>
            <w:tab/>
          </w:r>
          <w:r>
            <w:fldChar w:fldCharType="begin"/>
          </w:r>
          <w:r>
            <w:instrText xml:space="preserve"> PAGEREF _Toc14469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6"/>
        <w:numPr>
          <w:ilvl w:val="0"/>
          <w:numId w:val="4"/>
        </w:numPr>
        <w:bidi w:val="0"/>
        <w:outlineLvl w:val="0"/>
        <w:rPr>
          <w:rFonts w:hint="eastAsia"/>
          <w:lang w:val="en-US" w:eastAsia="zh-CN"/>
        </w:rPr>
      </w:pPr>
      <w:bookmarkStart w:id="1" w:name="_Toc4197"/>
      <w:r>
        <w:rPr>
          <w:rFonts w:hint="eastAsia"/>
          <w:lang w:val="en-US" w:eastAsia="zh-CN"/>
        </w:rPr>
        <w:t>登陆注册</w:t>
      </w:r>
      <w:bookmarkEnd w:id="1"/>
    </w:p>
    <w:p>
      <w:pPr>
        <w:pStyle w:val="7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登陆页面（可以选择登陆，也可以选择游客登陆）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Style w:val="13"/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3"/>
          <w:rFonts w:hint="eastAsia"/>
          <w:lang w:val="en-US" w:eastAsia="zh-CN"/>
        </w:rPr>
        <w:t>2、注册页面</w:t>
      </w:r>
    </w:p>
    <w:p>
      <w:pPr>
        <w:ind w:firstLine="420" w:firstLineChars="0"/>
        <w:rPr>
          <w:rStyle w:val="13"/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4"/>
        </w:numPr>
        <w:bidi w:val="0"/>
        <w:outlineLvl w:val="0"/>
        <w:rPr>
          <w:rFonts w:hint="default"/>
          <w:lang w:val="en-US" w:eastAsia="zh-CN"/>
        </w:rPr>
      </w:pPr>
      <w:bookmarkStart w:id="2" w:name="_Toc3927"/>
      <w:r>
        <w:rPr>
          <w:rFonts w:hint="eastAsia"/>
          <w:lang w:val="en-US" w:eastAsia="zh-CN"/>
        </w:rPr>
        <w:t>首页</w:t>
      </w:r>
      <w:bookmarkEnd w:id="2"/>
    </w:p>
    <w:p>
      <w:pPr>
        <w:pStyle w:val="7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主页页面 （使用100%缩放率才能保证排版不会错乱）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博文列表（主要展示作者的名字，发布时间，博文类型，博文标题和博文简介）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首页底部（作者信息和推荐网站）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3" w:name="_Toc16862"/>
      <w:r>
        <w:rPr>
          <w:rFonts w:hint="eastAsia"/>
          <w:lang w:val="en-US" w:eastAsia="zh-CN"/>
        </w:rPr>
        <w:t>分类</w:t>
      </w:r>
      <w:bookmarkEnd w:id="3"/>
    </w:p>
    <w:p>
      <w:pPr>
        <w:pStyle w:val="7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分类页面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博文页面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页面下拉后会弹出分类菜单，可选择查看分类博文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分类菜单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67025" cy="34575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选择分类页面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选择分类后将此分类的博文全部展示出来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bidi w:val="0"/>
        <w:outlineLvl w:val="0"/>
        <w:rPr>
          <w:rFonts w:hint="default"/>
          <w:lang w:val="en-US" w:eastAsia="zh-CN"/>
        </w:rPr>
      </w:pPr>
      <w:bookmarkStart w:id="4" w:name="_Toc31905"/>
      <w:r>
        <w:rPr>
          <w:rFonts w:hint="eastAsia"/>
          <w:lang w:val="en-US" w:eastAsia="zh-CN"/>
        </w:rPr>
        <w:t>归档</w:t>
      </w:r>
      <w:bookmarkEnd w:id="4"/>
    </w:p>
    <w:p>
      <w:pPr>
        <w:pStyle w:val="7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归档页面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归档列表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将所有博文按照年份进行归类</w:t>
      </w:r>
    </w:p>
    <w:p>
      <w:pPr>
        <w:ind w:firstLine="420" w:firstLineChars="0"/>
      </w:pPr>
      <w:r>
        <w:drawing>
          <wp:inline distT="0" distB="0" distL="114300" distR="114300">
            <wp:extent cx="5266690" cy="2597785"/>
            <wp:effectExtent l="0" t="0" r="1016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5" w:name="_Toc29697"/>
      <w:r>
        <w:rPr>
          <w:rFonts w:hint="eastAsia"/>
          <w:lang w:val="en-US" w:eastAsia="zh-CN"/>
        </w:rPr>
        <w:t>内容页</w:t>
      </w:r>
      <w:bookmarkEnd w:id="5"/>
    </w:p>
    <w:p>
      <w:pPr>
        <w:pStyle w:val="7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内容页头部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展示博文标题、博文作者、发布时间和博文类型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内容页中部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博文内容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内容页底部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展示首图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管理员界面</w:t>
      </w:r>
    </w:p>
    <w:p>
      <w:pPr>
        <w:pStyle w:val="6"/>
        <w:numPr>
          <w:ilvl w:val="0"/>
          <w:numId w:val="10"/>
        </w:numPr>
        <w:bidi w:val="0"/>
        <w:outlineLvl w:val="0"/>
        <w:rPr>
          <w:rFonts w:hint="eastAsia"/>
          <w:lang w:val="en-US" w:eastAsia="zh-CN"/>
        </w:rPr>
      </w:pPr>
      <w:bookmarkStart w:id="6" w:name="_Toc13208"/>
      <w:r>
        <w:rPr>
          <w:rFonts w:hint="eastAsia"/>
          <w:lang w:val="en-US" w:eastAsia="zh-CN"/>
        </w:rPr>
        <w:t>后台登陆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进行管理员登陆操作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0"/>
        </w:numPr>
        <w:bidi w:val="0"/>
        <w:outlineLvl w:val="0"/>
        <w:rPr>
          <w:rFonts w:hint="default"/>
          <w:lang w:val="en-US" w:eastAsia="zh-CN"/>
        </w:rPr>
      </w:pPr>
      <w:bookmarkStart w:id="7" w:name="_Toc9454"/>
      <w:r>
        <w:rPr>
          <w:rFonts w:hint="eastAsia"/>
          <w:lang w:val="en-US" w:eastAsia="zh-CN"/>
        </w:rPr>
        <w:t>用户管理</w:t>
      </w:r>
      <w:bookmarkEnd w:id="7"/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1、用户管理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对已注册的用户进行增删改查</w:t>
      </w:r>
    </w:p>
    <w:p>
      <w:pPr>
        <w:ind w:firstLine="420" w:firstLineChars="0"/>
        <w:rPr>
          <w:rStyle w:val="13"/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3"/>
          <w:rFonts w:hint="eastAsia"/>
          <w:lang w:val="en-US" w:eastAsia="zh-CN"/>
        </w:rPr>
        <w:t>2、用户增加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进行用户添加操作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0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8" w:name="_Toc13287"/>
      <w:r>
        <w:rPr>
          <w:rFonts w:hint="eastAsia"/>
          <w:lang w:val="en-US" w:eastAsia="zh-CN"/>
        </w:rPr>
        <w:t>分类管理</w:t>
      </w:r>
      <w:bookmarkEnd w:id="8"/>
    </w:p>
    <w:p>
      <w:pPr>
        <w:pStyle w:val="7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对分类进行管理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分类添加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对分类进行添加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0"/>
        </w:numPr>
        <w:bidi w:val="0"/>
        <w:outlineLvl w:val="0"/>
        <w:rPr>
          <w:rFonts w:hint="default"/>
          <w:lang w:val="en-US" w:eastAsia="zh-CN"/>
        </w:rPr>
      </w:pPr>
      <w:bookmarkStart w:id="9" w:name="_Toc31996"/>
      <w:r>
        <w:rPr>
          <w:rFonts w:hint="eastAsia"/>
          <w:lang w:val="en-US" w:eastAsia="zh-CN"/>
        </w:rPr>
        <w:t>文章管理</w:t>
      </w:r>
      <w:bookmarkEnd w:id="9"/>
    </w:p>
    <w:p>
      <w:pPr>
        <w:pStyle w:val="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对文章进行增删改查操作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文章添加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进行文章添加操作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文章更改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对文章进行修改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597785"/>
            <wp:effectExtent l="0" t="0" r="1016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文章查询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509270"/>
            <wp:effectExtent l="0" t="0" r="381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597785"/>
            <wp:effectExtent l="0" t="0" r="1016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查询成功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98930"/>
            <wp:effectExtent l="0" t="0" r="762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后端管理</w:t>
      </w:r>
    </w:p>
    <w:p>
      <w:pPr>
        <w:pStyle w:val="5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框架搭建</w:t>
      </w:r>
    </w:p>
    <w:p>
      <w:pPr>
        <w:pStyle w:val="6"/>
        <w:numPr>
          <w:ilvl w:val="0"/>
          <w:numId w:val="14"/>
        </w:numPr>
        <w:bidi w:val="0"/>
        <w:outlineLvl w:val="0"/>
        <w:rPr>
          <w:rFonts w:hint="eastAsia"/>
          <w:lang w:val="en-US" w:eastAsia="zh-CN"/>
        </w:rPr>
      </w:pPr>
      <w:bookmarkStart w:id="10" w:name="_Toc8943"/>
      <w:r>
        <w:rPr>
          <w:rFonts w:hint="eastAsia"/>
          <w:lang w:val="en-US" w:eastAsia="zh-CN"/>
        </w:rPr>
        <w:t>构建springboot框架</w:t>
      </w:r>
      <w:bookmarkEnd w:id="10"/>
    </w:p>
    <w:p>
      <w:pPr>
        <w:pStyle w:val="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使用idea快速搭建项目</w:t>
      </w:r>
    </w:p>
    <w:p>
      <w:pPr>
        <w:ind w:firstLine="420" w:firstLineChars="0"/>
      </w:pPr>
      <w:r>
        <w:drawing>
          <wp:inline distT="0" distB="0" distL="114300" distR="114300">
            <wp:extent cx="5266690" cy="2463165"/>
            <wp:effectExtent l="0" t="0" r="10160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创建好后会自动添加依赖，还有一部分我将手动添加</w:t>
      </w:r>
    </w:p>
    <w:p>
      <w:pPr>
        <w:pStyle w:val="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手动在pom.xml添加依赖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3736340"/>
            <wp:effectExtent l="0" t="0" r="4445" b="1651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添加tomcat依赖，不适用内置的tomcat服务器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14"/>
        </w:numPr>
        <w:bidi w:val="0"/>
        <w:outlineLvl w:val="0"/>
        <w:rPr>
          <w:rFonts w:hint="default"/>
          <w:lang w:val="en-US" w:eastAsia="zh-CN"/>
        </w:rPr>
      </w:pPr>
      <w:bookmarkStart w:id="11" w:name="_Toc17392"/>
      <w:r>
        <w:rPr>
          <w:rFonts w:hint="eastAsia"/>
          <w:lang w:val="en-US" w:eastAsia="zh-CN"/>
        </w:rPr>
        <w:t>配置properties文件</w:t>
      </w:r>
      <w:bookmarkEnd w:id="11"/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50390"/>
            <wp:effectExtent l="0" t="0" r="4445" b="165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在properties中配置数据库地址和jdbc，配置mybatis的xml地址映像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4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12" w:name="_Toc9494"/>
      <w:r>
        <w:rPr>
          <w:rFonts w:hint="eastAsia"/>
          <w:lang w:val="en-US" w:eastAsia="zh-CN"/>
        </w:rPr>
        <w:t>运行</w:t>
      </w:r>
      <w:bookmarkEnd w:id="12"/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2295525"/>
            <wp:effectExtent l="0" t="0" r="12700" b="952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运行成功，跳转到登录界面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597785"/>
            <wp:effectExtent l="0" t="0" r="10160" b="1206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至此，框架搭建完毕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2、实体类构建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使用MVC架构，MVC全名Model View Controller，是模型(Model)-视图(View)-控制器(Controller)的缩写，是一种用于设计创建Web应用程序表现层的模式。MVC中每个部分各司其职。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按照MVC架构开发，后端MVC架构目录如下：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7591425"/>
            <wp:effectExtent l="0" t="0" r="9525" b="952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outlineLvl w:val="0"/>
        <w:rPr>
          <w:rFonts w:hint="eastAsia"/>
          <w:lang w:val="en-US" w:eastAsia="zh-CN"/>
        </w:rPr>
      </w:pPr>
      <w:bookmarkStart w:id="13" w:name="_Toc32534"/>
      <w:r>
        <w:rPr>
          <w:rFonts w:hint="eastAsia"/>
          <w:lang w:val="en-US" w:eastAsia="zh-CN"/>
        </w:rPr>
        <w:t>一、用户实体类</w:t>
      </w:r>
      <w:bookmarkEnd w:id="1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实体类中有用户id、用户名、密码、邮箱、手机号、注册时间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57675" cy="3800475"/>
            <wp:effectExtent l="0" t="0" r="9525" b="952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使用Lombok，不用构造get和set方法</w:t>
      </w:r>
    </w:p>
    <w:p>
      <w:pPr>
        <w:pStyle w:val="6"/>
        <w:numPr>
          <w:ilvl w:val="0"/>
          <w:numId w:val="16"/>
        </w:numPr>
        <w:bidi w:val="0"/>
        <w:outlineLvl w:val="0"/>
        <w:rPr>
          <w:rFonts w:hint="eastAsia"/>
          <w:lang w:val="en-US" w:eastAsia="zh-CN"/>
        </w:rPr>
      </w:pPr>
      <w:bookmarkStart w:id="14" w:name="_Toc23278"/>
      <w:r>
        <w:rPr>
          <w:rFonts w:hint="eastAsia"/>
          <w:lang w:val="en-US" w:eastAsia="zh-CN"/>
        </w:rPr>
        <w:t>博客实体类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实体类中有博客id、发布人用户名、博客标题、博客内容、博客简介、博客分类、发布时间、博客首图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67125" cy="4067175"/>
            <wp:effectExtent l="0" t="0" r="9525" b="952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6"/>
        </w:numPr>
        <w:bidi w:val="0"/>
        <w:outlineLvl w:val="0"/>
        <w:rPr>
          <w:rFonts w:hint="default"/>
          <w:lang w:val="en-US" w:eastAsia="zh-CN"/>
        </w:rPr>
      </w:pPr>
      <w:bookmarkStart w:id="15" w:name="_Toc9040"/>
      <w:r>
        <w:rPr>
          <w:rFonts w:hint="eastAsia"/>
          <w:lang w:val="en-US" w:eastAsia="zh-CN"/>
        </w:rPr>
        <w:t>分类实体类</w:t>
      </w:r>
      <w:bookmarkEnd w:id="1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实体类中有分类id、分类名称、创建时间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43300" cy="3638550"/>
            <wp:effectExtent l="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后台登陆</w:t>
      </w:r>
    </w:p>
    <w:p>
      <w:pPr>
        <w:pStyle w:val="6"/>
        <w:numPr>
          <w:ilvl w:val="0"/>
          <w:numId w:val="17"/>
        </w:numPr>
        <w:bidi w:val="0"/>
        <w:outlineLvl w:val="0"/>
        <w:rPr>
          <w:rFonts w:hint="eastAsia"/>
          <w:lang w:val="en-US" w:eastAsia="zh-CN"/>
        </w:rPr>
      </w:pPr>
      <w:bookmarkStart w:id="16" w:name="_Toc10782"/>
      <w:r>
        <w:rPr>
          <w:rFonts w:hint="eastAsia"/>
          <w:lang w:val="en-US" w:eastAsia="zh-CN"/>
        </w:rPr>
        <w:t>用户实体类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由于是个人博客，所以没有对登录做绝对要求，只是将博主和用户进行区分。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05200" cy="4419600"/>
            <wp:effectExtent l="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outlineLvl w:val="0"/>
        <w:rPr>
          <w:rFonts w:hint="default"/>
          <w:lang w:val="en-US" w:eastAsia="zh-CN"/>
        </w:rPr>
      </w:pPr>
      <w:bookmarkStart w:id="17" w:name="_Toc23238"/>
      <w:r>
        <w:rPr>
          <w:rFonts w:hint="eastAsia"/>
          <w:lang w:val="en-US" w:eastAsia="zh-CN"/>
        </w:rPr>
        <w:t>持久层接口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在com.scaqyblog包下创建Mapper包，创建用户持久层UserMapper。主要进行用户名和密码的查询。这里的@Param将用户名和密码参数传递给SQL，代码如下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698875"/>
            <wp:effectExtent l="0" t="0" r="8890" b="1587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outlineLvl w:val="0"/>
        <w:rPr>
          <w:rFonts w:hint="default"/>
          <w:lang w:val="en-US" w:eastAsia="zh-CN"/>
        </w:rPr>
      </w:pPr>
      <w:bookmarkStart w:id="18" w:name="_Toc2758"/>
      <w:r>
        <w:rPr>
          <w:rFonts w:hint="eastAsia"/>
          <w:lang w:val="en-US" w:eastAsia="zh-CN"/>
        </w:rPr>
        <w:t>Mapper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Mybatis主要mapper配置文件并执行sql语句，在resource目录下创建mapper文件夹，在其中创建UserMapper.xml，代码如下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801745"/>
            <wp:effectExtent l="0" t="0" r="6985" b="825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outlineLvl w:val="0"/>
        <w:rPr>
          <w:rFonts w:hint="default"/>
          <w:lang w:val="en-US" w:eastAsia="zh-CN"/>
        </w:rPr>
      </w:pPr>
      <w:bookmarkStart w:id="19" w:name="_Toc16716"/>
      <w:r>
        <w:rPr>
          <w:rFonts w:hint="eastAsia"/>
          <w:lang w:val="en-US" w:eastAsia="zh-CN"/>
        </w:rPr>
        <w:t>用户业务层</w:t>
      </w:r>
      <w:bookmarkEnd w:id="19"/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1、业务层接口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在com.scaqyblog下创建service包，在其中创建用户业务层接口UserService，代码如下</w:t>
      </w:r>
    </w:p>
    <w:p>
      <w:pPr>
        <w:ind w:firstLine="420" w:firstLineChars="0"/>
      </w:pPr>
      <w:r>
        <w:drawing>
          <wp:inline distT="0" distB="0" distL="114300" distR="114300">
            <wp:extent cx="4886325" cy="3276600"/>
            <wp:effectExtent l="0" t="0" r="9525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业务层接口实现类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在service创建业务层接口实现类UserMapperImpl，代码如下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4187825"/>
            <wp:effectExtent l="0" t="0" r="3175" b="317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20" w:name="_Toc25813"/>
      <w:r>
        <w:rPr>
          <w:rFonts w:hint="eastAsia"/>
          <w:lang w:val="en-US" w:eastAsia="zh-CN"/>
        </w:rPr>
        <w:t>登陆控制器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在controller中创建admin包，在其中创建登陆控制器AdminIndexController,在这里执行登陆验证后跳转和注销功能。代码如下</w:t>
      </w:r>
    </w:p>
    <w:p>
      <w:pPr>
        <w:ind w:firstLine="420" w:firstLineChars="0"/>
      </w:pPr>
      <w:r>
        <w:drawing>
          <wp:inline distT="0" distB="0" distL="114300" distR="114300">
            <wp:extent cx="5273040" cy="7900035"/>
            <wp:effectExtent l="0" t="0" r="3810" b="571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0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运行代码，输入(localhost:8088/blog/admin)进入后台登陆页面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97785"/>
            <wp:effectExtent l="0" t="0" r="10160" b="1206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outlineLvl w:val="0"/>
        <w:rPr>
          <w:rFonts w:hint="default"/>
          <w:lang w:val="en-US" w:eastAsia="zh-CN"/>
        </w:rPr>
      </w:pPr>
      <w:bookmarkStart w:id="21" w:name="_Toc5337"/>
      <w:r>
        <w:rPr>
          <w:rFonts w:hint="eastAsia"/>
          <w:lang w:val="en-US" w:eastAsia="zh-CN"/>
        </w:rPr>
        <w:t>登录拦截器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在com.scaqyblog.config中创建登录拦截器MyHandlerInterceptor实现接口HandlerInterceptor，如果管理员未登录，则无法进入后台页面，对未登陆的用户进行拦截，拦截器代码如下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在config下的MyMvcConfig中指定拦截范围</w:t>
      </w:r>
    </w:p>
    <w:p>
      <w:pPr>
        <w:ind w:firstLine="420" w:firstLineChars="0"/>
      </w:pPr>
      <w:r>
        <w:drawing>
          <wp:inline distT="0" distB="0" distL="114300" distR="114300">
            <wp:extent cx="5273040" cy="1774825"/>
            <wp:effectExtent l="0" t="0" r="3810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拦截器完成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目录结构如下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44" w:name="_GoBack"/>
      <w:r>
        <w:drawing>
          <wp:inline distT="0" distB="0" distL="114300" distR="114300">
            <wp:extent cx="3914775" cy="7543800"/>
            <wp:effectExtent l="0" t="0" r="9525" b="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4"/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4、用户管理</w:t>
      </w:r>
    </w:p>
    <w:p>
      <w:pPr>
        <w:pStyle w:val="6"/>
        <w:bidi w:val="0"/>
        <w:outlineLvl w:val="0"/>
        <w:rPr>
          <w:rFonts w:hint="eastAsia"/>
          <w:lang w:val="en-US" w:eastAsia="zh-CN"/>
        </w:rPr>
      </w:pPr>
      <w:bookmarkStart w:id="22" w:name="_Toc9505"/>
      <w:r>
        <w:rPr>
          <w:rFonts w:hint="eastAsia"/>
          <w:lang w:val="en-US" w:eastAsia="zh-CN"/>
        </w:rPr>
        <w:t>一、持久层接口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主要进行将用户遍历出来的操作和用户的创建和删除的操作，代码如下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976245"/>
            <wp:effectExtent l="0" t="0" r="5080" b="1460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outlineLvl w:val="0"/>
        <w:rPr>
          <w:rFonts w:hint="eastAsia"/>
          <w:lang w:val="en-US" w:eastAsia="zh-CN"/>
        </w:rPr>
      </w:pPr>
      <w:bookmarkStart w:id="23" w:name="_Toc699"/>
      <w:r>
        <w:rPr>
          <w:rFonts w:hint="eastAsia"/>
          <w:lang w:val="en-US" w:eastAsia="zh-CN"/>
        </w:rPr>
        <w:t>用户管理Mapper</w:t>
      </w:r>
      <w:bookmarkEnd w:id="2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62400"/>
            <wp:effectExtent l="0" t="0" r="3810" b="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outlineLvl w:val="0"/>
        <w:rPr>
          <w:rFonts w:hint="default"/>
          <w:lang w:val="en-US" w:eastAsia="zh-CN"/>
        </w:rPr>
      </w:pPr>
      <w:bookmarkStart w:id="24" w:name="_Toc12364"/>
      <w:r>
        <w:rPr>
          <w:rFonts w:hint="eastAsia"/>
          <w:lang w:val="en-US" w:eastAsia="zh-CN"/>
        </w:rPr>
        <w:t>用户管理业务层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这个部分和后台登陆使用的是同一个业务层，故不多做分析，代码如下</w:t>
      </w:r>
    </w:p>
    <w:p>
      <w:pPr>
        <w:pStyle w:val="7"/>
        <w:numPr>
          <w:ilvl w:val="0"/>
          <w:numId w:val="1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业务层接口</w:t>
      </w:r>
    </w:p>
    <w:p>
      <w:r>
        <w:drawing>
          <wp:inline distT="0" distB="0" distL="114300" distR="114300">
            <wp:extent cx="4629150" cy="3171825"/>
            <wp:effectExtent l="0" t="0" r="0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2、业务层接口实现类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794250"/>
            <wp:effectExtent l="0" t="0" r="4445" b="635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25" w:name="_Toc16239"/>
      <w:r>
        <w:rPr>
          <w:rFonts w:hint="eastAsia"/>
          <w:lang w:val="en-US" w:eastAsia="zh-CN"/>
        </w:rPr>
        <w:t>用户管理控制器</w:t>
      </w:r>
      <w:bookmarkEnd w:id="2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在admin中创建AdminUserController，代码如下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8039100"/>
            <wp:effectExtent l="0" t="0" r="9525" b="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26" w:name="_Toc18868"/>
      <w:r>
        <w:rPr>
          <w:rFonts w:hint="eastAsia"/>
          <w:lang w:val="en-US" w:eastAsia="zh-CN"/>
        </w:rPr>
        <w:t>前后端交互</w:t>
      </w:r>
      <w:bookmarkEnd w:id="26"/>
    </w:p>
    <w:p>
      <w:pPr>
        <w:pStyle w:val="7"/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02285"/>
            <wp:effectExtent l="0" t="0" r="6350" b="1206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71135" cy="529590"/>
            <wp:effectExtent l="0" t="0" r="5715" b="381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3、分页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43425" cy="1885950"/>
            <wp:effectExtent l="0" t="0" r="9525" b="0"/>
            <wp:docPr id="6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0400" cy="1743075"/>
            <wp:effectExtent l="0" t="0" r="0" b="9525"/>
            <wp:docPr id="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运行代码，访问localhost:8088/admin，登陆后，可对用户进行增和删操作。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outlineLvl w:val="0"/>
        <w:rPr>
          <w:rFonts w:hint="eastAsia"/>
          <w:lang w:val="en-US" w:eastAsia="zh-CN"/>
        </w:rPr>
      </w:pPr>
      <w:bookmarkStart w:id="27" w:name="_Toc17995"/>
      <w:r>
        <w:rPr>
          <w:rFonts w:hint="eastAsia"/>
          <w:lang w:val="en-US" w:eastAsia="zh-CN"/>
        </w:rPr>
        <w:t>六、目录结构</w:t>
      </w:r>
      <w:bookmarkEnd w:id="27"/>
    </w:p>
    <w:p>
      <w:r>
        <w:drawing>
          <wp:inline distT="0" distB="0" distL="114300" distR="114300">
            <wp:extent cx="3267075" cy="7219950"/>
            <wp:effectExtent l="0" t="0" r="9525" b="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5、分类管理</w:t>
      </w:r>
    </w:p>
    <w:p>
      <w:pPr>
        <w:pStyle w:val="6"/>
        <w:bidi w:val="0"/>
        <w:outlineLvl w:val="0"/>
        <w:rPr>
          <w:rFonts w:hint="eastAsia"/>
          <w:lang w:val="en-US" w:eastAsia="zh-CN"/>
        </w:rPr>
      </w:pPr>
      <w:bookmarkStart w:id="28" w:name="_Toc30465"/>
      <w:r>
        <w:rPr>
          <w:rFonts w:hint="eastAsia"/>
          <w:lang w:val="en-US" w:eastAsia="zh-CN"/>
        </w:rPr>
        <w:t>一、持久层接口</w:t>
      </w:r>
      <w:bookmarkEnd w:id="2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在mapper包下创建TypeMapper接口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43325" cy="4038600"/>
            <wp:effectExtent l="0" t="0" r="9525" b="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1"/>
        </w:numPr>
        <w:bidi w:val="0"/>
        <w:outlineLvl w:val="0"/>
        <w:rPr>
          <w:rFonts w:hint="eastAsia"/>
          <w:lang w:val="en-US" w:eastAsia="zh-CN"/>
        </w:rPr>
      </w:pPr>
      <w:bookmarkStart w:id="29" w:name="_Toc18265"/>
      <w:r>
        <w:rPr>
          <w:rFonts w:hint="eastAsia"/>
          <w:lang w:val="en-US" w:eastAsia="zh-CN"/>
        </w:rPr>
        <w:t>分类管理Mapper</w:t>
      </w:r>
      <w:bookmarkEnd w:id="2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在mapper文件夹下创建TypeMapper.xml，编写sql，代码如下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35885"/>
            <wp:effectExtent l="0" t="0" r="5080" b="1206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1"/>
        </w:numPr>
        <w:bidi w:val="0"/>
        <w:outlineLvl w:val="0"/>
        <w:rPr>
          <w:rFonts w:hint="eastAsia"/>
          <w:lang w:val="en-US" w:eastAsia="zh-CN"/>
        </w:rPr>
      </w:pPr>
      <w:bookmarkStart w:id="30" w:name="_Toc27923"/>
      <w:r>
        <w:rPr>
          <w:rFonts w:hint="eastAsia"/>
          <w:lang w:val="en-US" w:eastAsia="zh-CN"/>
        </w:rPr>
        <w:t>分类管理业务层</w:t>
      </w:r>
      <w:bookmarkEnd w:id="30"/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1、业务层接口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在service包下创建TypeService，代码如下</w:t>
      </w:r>
    </w:p>
    <w:p>
      <w:r>
        <w:drawing>
          <wp:inline distT="0" distB="0" distL="114300" distR="114300">
            <wp:extent cx="3629025" cy="3371850"/>
            <wp:effectExtent l="0" t="0" r="9525" b="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2、业务层接口实现类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在service包下创建TypeServiceImpl，代码如下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4562475"/>
            <wp:effectExtent l="0" t="0" r="6350" b="9525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1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31" w:name="_Toc15630"/>
      <w:r>
        <w:rPr>
          <w:rFonts w:hint="eastAsia"/>
          <w:lang w:val="en-US" w:eastAsia="zh-CN"/>
        </w:rPr>
        <w:t>分类管理控制器</w:t>
      </w:r>
      <w:bookmarkEnd w:id="3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在admin包中创建AdminTypeController，代码如下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29225" cy="8077200"/>
            <wp:effectExtent l="0" t="0" r="9525" b="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1"/>
        </w:numPr>
        <w:bidi w:val="0"/>
        <w:outlineLvl w:val="0"/>
        <w:rPr>
          <w:rFonts w:hint="eastAsia"/>
          <w:lang w:val="en-US" w:eastAsia="zh-CN"/>
        </w:rPr>
      </w:pPr>
      <w:bookmarkStart w:id="32" w:name="_Toc14678"/>
      <w:r>
        <w:rPr>
          <w:rFonts w:hint="eastAsia"/>
          <w:lang w:val="en-US" w:eastAsia="zh-CN"/>
        </w:rPr>
        <w:t>前后端交互</w:t>
      </w:r>
      <w:bookmarkEnd w:id="32"/>
    </w:p>
    <w:p>
      <w:pPr>
        <w:pStyle w:val="7"/>
        <w:numPr>
          <w:ilvl w:val="0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33400"/>
            <wp:effectExtent l="0" t="0" r="4445" b="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23570"/>
            <wp:effectExtent l="0" t="0" r="6985" b="5080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43425" cy="1885950"/>
            <wp:effectExtent l="0" t="0" r="9525" b="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00400" cy="1743075"/>
            <wp:effectExtent l="0" t="0" r="0" b="9525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运行代码，输入localhost:8088/typeManagement,登陆后，进入分类管理页面进行增删操作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6"/>
        <w:bidi w:val="0"/>
        <w:outlineLvl w:val="0"/>
        <w:rPr>
          <w:rFonts w:hint="eastAsia"/>
          <w:lang w:val="en-US" w:eastAsia="zh-CN"/>
        </w:rPr>
      </w:pPr>
      <w:bookmarkStart w:id="33" w:name="_Toc12486"/>
      <w:r>
        <w:rPr>
          <w:rFonts w:hint="eastAsia"/>
          <w:lang w:val="en-US" w:eastAsia="zh-CN"/>
        </w:rPr>
        <w:t>六、目录结构如下</w:t>
      </w:r>
      <w:bookmarkEnd w:id="33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05125" cy="7096125"/>
            <wp:effectExtent l="0" t="0" r="9525" b="9525"/>
            <wp:docPr id="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5"/>
        <w:numPr>
          <w:ilvl w:val="0"/>
          <w:numId w:val="1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</w:t>
      </w:r>
    </w:p>
    <w:p>
      <w:pPr>
        <w:pStyle w:val="6"/>
        <w:numPr>
          <w:ilvl w:val="0"/>
          <w:numId w:val="23"/>
        </w:numPr>
        <w:bidi w:val="0"/>
        <w:outlineLvl w:val="0"/>
        <w:rPr>
          <w:rFonts w:hint="eastAsia"/>
          <w:lang w:val="en-US" w:eastAsia="zh-CN"/>
        </w:rPr>
      </w:pPr>
      <w:bookmarkStart w:id="34" w:name="_Toc13002"/>
      <w:r>
        <w:rPr>
          <w:rFonts w:hint="eastAsia"/>
          <w:lang w:val="en-US" w:eastAsia="zh-CN"/>
        </w:rPr>
        <w:t>持久层接口</w:t>
      </w:r>
      <w:bookmarkEnd w:id="3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在mapper包下创建BlogMapper，代码如下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438650" cy="5972175"/>
            <wp:effectExtent l="0" t="0" r="0" b="9525"/>
            <wp:docPr id="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3"/>
        </w:numPr>
        <w:bidi w:val="0"/>
        <w:outlineLvl w:val="0"/>
        <w:rPr>
          <w:rFonts w:hint="default"/>
          <w:lang w:val="en-US" w:eastAsia="zh-CN"/>
        </w:rPr>
      </w:pPr>
      <w:bookmarkStart w:id="35" w:name="_Toc11317"/>
      <w:r>
        <w:rPr>
          <w:rFonts w:hint="eastAsia"/>
          <w:lang w:val="en-US" w:eastAsia="zh-CN"/>
        </w:rPr>
        <w:t>文章管理Mapper</w:t>
      </w:r>
      <w:bookmarkEnd w:id="3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在mapper文件夹下创建BlogMapper.xml，编写sql代码，代码如下</w:t>
      </w:r>
    </w:p>
    <w:p>
      <w:r>
        <w:drawing>
          <wp:inline distT="0" distB="0" distL="114300" distR="114300">
            <wp:extent cx="5269865" cy="5295265"/>
            <wp:effectExtent l="0" t="0" r="6985" b="635"/>
            <wp:docPr id="6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3"/>
        </w:numPr>
        <w:bidi w:val="0"/>
        <w:outlineLvl w:val="0"/>
        <w:rPr>
          <w:rFonts w:hint="eastAsia"/>
          <w:lang w:val="en-US" w:eastAsia="zh-CN"/>
        </w:rPr>
      </w:pPr>
      <w:bookmarkStart w:id="36" w:name="_Toc22594"/>
      <w:r>
        <w:rPr>
          <w:rFonts w:hint="eastAsia"/>
          <w:lang w:val="en-US" w:eastAsia="zh-CN"/>
        </w:rPr>
        <w:t>文章管理新增、查询</w:t>
      </w:r>
      <w:bookmarkEnd w:id="36"/>
    </w:p>
    <w:p>
      <w:pPr>
        <w:pStyle w:val="7"/>
        <w:bidi w:val="0"/>
        <w:outlineLvl w:val="0"/>
        <w:rPr>
          <w:rFonts w:hint="default"/>
          <w:lang w:val="en-US" w:eastAsia="zh-CN"/>
        </w:rPr>
      </w:pPr>
      <w:bookmarkStart w:id="37" w:name="_Toc1823"/>
      <w:r>
        <w:rPr>
          <w:rFonts w:hint="eastAsia"/>
          <w:lang w:val="en-US" w:eastAsia="zh-CN"/>
        </w:rPr>
        <w:t>一、文章管理新增、查询业务层</w:t>
      </w:r>
      <w:bookmarkEnd w:id="37"/>
    </w:p>
    <w:p>
      <w:pPr>
        <w:pStyle w:val="8"/>
        <w:numPr>
          <w:ilvl w:val="0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4543425"/>
            <wp:effectExtent l="0" t="0" r="9525" b="9525"/>
            <wp:docPr id="7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业务层接口实现类</w:t>
      </w:r>
    </w:p>
    <w:p>
      <w:r>
        <w:drawing>
          <wp:inline distT="0" distB="0" distL="114300" distR="114300">
            <wp:extent cx="5269865" cy="1383030"/>
            <wp:effectExtent l="0" t="0" r="6985" b="762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5"/>
        </w:numPr>
        <w:bidi w:val="0"/>
        <w:outlineLvl w:val="0"/>
        <w:rPr>
          <w:rFonts w:hint="eastAsia"/>
          <w:lang w:val="en-US" w:eastAsia="zh-CN"/>
        </w:rPr>
      </w:pPr>
      <w:bookmarkStart w:id="38" w:name="_Toc11689"/>
      <w:r>
        <w:rPr>
          <w:rFonts w:hint="eastAsia"/>
          <w:lang w:val="en-US" w:eastAsia="zh-CN"/>
        </w:rPr>
        <w:t>文章管理新增、查询控制器</w:t>
      </w:r>
      <w:bookmarkEnd w:id="3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6043295"/>
            <wp:effectExtent l="0" t="0" r="6985" b="14605"/>
            <wp:docPr id="7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7"/>
        <w:numPr>
          <w:ilvl w:val="0"/>
          <w:numId w:val="25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39" w:name="_Toc31771"/>
      <w:r>
        <w:rPr>
          <w:rFonts w:hint="eastAsia"/>
          <w:lang w:val="en-US" w:eastAsia="zh-CN"/>
        </w:rPr>
        <w:t>前后端交互</w:t>
      </w:r>
      <w:bookmarkEnd w:id="39"/>
    </w:p>
    <w:p>
      <w:pPr>
        <w:pStyle w:val="8"/>
        <w:numPr>
          <w:ilvl w:val="0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544195"/>
            <wp:effectExtent l="0" t="0" r="3175" b="8255"/>
            <wp:docPr id="7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新增内容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149090"/>
            <wp:effectExtent l="0" t="0" r="5715" b="3810"/>
            <wp:docPr id="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Markdown编辑器初始化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038600" cy="2257425"/>
            <wp:effectExtent l="0" t="0" r="0" b="9525"/>
            <wp:docPr id="9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3、查询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可根据标题和分类进行联合查询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62430"/>
            <wp:effectExtent l="0" t="0" r="8255" b="13970"/>
            <wp:docPr id="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4、分页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10100" cy="1924050"/>
            <wp:effectExtent l="0" t="0" r="0" b="0"/>
            <wp:docPr id="7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6"/>
        <w:numPr>
          <w:ilvl w:val="0"/>
          <w:numId w:val="25"/>
        </w:numPr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40" w:name="_Toc30791"/>
      <w:r>
        <w:rPr>
          <w:rFonts w:hint="eastAsia"/>
          <w:lang w:val="en-US" w:eastAsia="zh-CN"/>
        </w:rPr>
        <w:t>文章管理删除</w:t>
      </w:r>
      <w:bookmarkEnd w:id="4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删除操作比较简单，只用一条sql语句就可以完成</w:t>
      </w:r>
    </w:p>
    <w:p>
      <w:pPr>
        <w:pStyle w:val="7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文章管理删除业务层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1、业务层接口</w:t>
      </w:r>
    </w:p>
    <w:p>
      <w:r>
        <w:drawing>
          <wp:inline distT="0" distB="0" distL="114300" distR="114300">
            <wp:extent cx="4191000" cy="4324350"/>
            <wp:effectExtent l="0" t="0" r="0" b="0"/>
            <wp:docPr id="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2、业务层接口实现类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590550"/>
            <wp:effectExtent l="0" t="0" r="0" b="0"/>
            <wp:docPr id="7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文章管理删除控制器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48175" cy="1314450"/>
            <wp:effectExtent l="0" t="0" r="9525" b="0"/>
            <wp:docPr id="8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前后端交互</w:t>
      </w:r>
    </w:p>
    <w:p>
      <w:pPr>
        <w:pStyle w:val="8"/>
        <w:numPr>
          <w:ilvl w:val="0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0825"/>
            <wp:effectExtent l="0" t="0" r="6350" b="15875"/>
            <wp:docPr id="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6"/>
        <w:numPr>
          <w:ilvl w:val="0"/>
          <w:numId w:val="0"/>
        </w:numPr>
        <w:bidi w:val="0"/>
        <w:ind w:leftChars="0"/>
        <w:outlineLvl w:val="0"/>
        <w:rPr>
          <w:rFonts w:hint="eastAsia"/>
          <w:lang w:val="en-US" w:eastAsia="zh-CN"/>
        </w:rPr>
      </w:pPr>
      <w:bookmarkStart w:id="41" w:name="_Toc1071"/>
      <w:r>
        <w:rPr>
          <w:rFonts w:hint="eastAsia"/>
          <w:lang w:val="en-US" w:eastAsia="zh-CN"/>
        </w:rPr>
        <w:t>五、博客管理编辑</w:t>
      </w:r>
      <w:bookmarkEnd w:id="41"/>
    </w:p>
    <w:p>
      <w:pPr>
        <w:pStyle w:val="7"/>
        <w:numPr>
          <w:ilvl w:val="0"/>
          <w:numId w:val="2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文章管理编辑业务层</w:t>
      </w:r>
    </w:p>
    <w:p>
      <w:pPr>
        <w:pStyle w:val="8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1950" cy="4591050"/>
            <wp:effectExtent l="0" t="0" r="0" b="0"/>
            <wp:docPr id="8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业务层接口实现类</w:t>
      </w:r>
    </w:p>
    <w:p>
      <w:r>
        <w:drawing>
          <wp:inline distT="0" distB="0" distL="114300" distR="114300">
            <wp:extent cx="5086350" cy="3638550"/>
            <wp:effectExtent l="0" t="0" r="0" b="0"/>
            <wp:docPr id="8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文章管理编辑控制器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根据id查找到文章后将数据传递到前端页面，修改后执行update进行修改更新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8275" cy="3248025"/>
            <wp:effectExtent l="0" t="0" r="9525" b="9525"/>
            <wp:docPr id="8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2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前后端交互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1、编辑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71475"/>
            <wp:effectExtent l="0" t="0" r="3175" b="9525"/>
            <wp:docPr id="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2、编辑页面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27525"/>
            <wp:effectExtent l="0" t="0" r="11430" b="15875"/>
            <wp:docPr id="8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Markdown编辑器初始化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943350" cy="2266950"/>
            <wp:effectExtent l="0" t="0" r="0" b="0"/>
            <wp:docPr id="9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运行代码，输入localhost:8088/admin，登陆后，点击文章管理，可对文章进行增删改查操作</w:t>
      </w:r>
    </w:p>
    <w:p>
      <w:pPr>
        <w:pStyle w:val="6"/>
        <w:numPr>
          <w:ilvl w:val="0"/>
          <w:numId w:val="0"/>
        </w:numPr>
        <w:bidi w:val="0"/>
        <w:ind w:leftChars="0"/>
        <w:outlineLvl w:val="0"/>
        <w:rPr>
          <w:rFonts w:hint="eastAsia"/>
          <w:lang w:val="en-US" w:eastAsia="zh-CN"/>
        </w:rPr>
      </w:pPr>
      <w:bookmarkStart w:id="42" w:name="_Toc31327"/>
      <w:r>
        <w:rPr>
          <w:rFonts w:hint="eastAsia"/>
          <w:lang w:val="en-US" w:eastAsia="zh-CN"/>
        </w:rPr>
        <w:t>六、Markdown转译Html工具</w:t>
      </w:r>
      <w:bookmarkEnd w:id="42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在util中创建MarkdownUtils,进行转译操作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5647055"/>
            <wp:effectExtent l="0" t="0" r="2540" b="10795"/>
            <wp:docPr id="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bidi w:val="0"/>
        <w:ind w:leftChars="0"/>
        <w:outlineLvl w:val="0"/>
        <w:rPr>
          <w:rFonts w:hint="eastAsia"/>
          <w:lang w:val="en-US" w:eastAsia="zh-CN"/>
        </w:rPr>
      </w:pPr>
      <w:bookmarkStart w:id="43" w:name="_Toc14469"/>
      <w:r>
        <w:rPr>
          <w:rFonts w:hint="eastAsia"/>
          <w:lang w:val="en-US" w:eastAsia="zh-CN"/>
        </w:rPr>
        <w:t>七、目录结构</w:t>
      </w:r>
      <w:bookmarkEnd w:id="43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010025" cy="6600825"/>
            <wp:effectExtent l="0" t="0" r="9525" b="9525"/>
            <wp:docPr id="8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FEFFFF"/>
    <w:multiLevelType w:val="singleLevel"/>
    <w:tmpl w:val="86FEFFF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BAEA9B0"/>
    <w:multiLevelType w:val="singleLevel"/>
    <w:tmpl w:val="8BAEA9B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E67E211"/>
    <w:multiLevelType w:val="singleLevel"/>
    <w:tmpl w:val="8E67E21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AA9D4AD"/>
    <w:multiLevelType w:val="singleLevel"/>
    <w:tmpl w:val="AAA9D4A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AE03B260"/>
    <w:multiLevelType w:val="singleLevel"/>
    <w:tmpl w:val="AE03B26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B6FAFAD2"/>
    <w:multiLevelType w:val="singleLevel"/>
    <w:tmpl w:val="B6FAFAD2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38EFC21"/>
    <w:multiLevelType w:val="singleLevel"/>
    <w:tmpl w:val="C38EFC2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C4ADEDA1"/>
    <w:multiLevelType w:val="singleLevel"/>
    <w:tmpl w:val="C4ADED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D54676DA"/>
    <w:multiLevelType w:val="singleLevel"/>
    <w:tmpl w:val="D54676D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E4B1684B"/>
    <w:multiLevelType w:val="singleLevel"/>
    <w:tmpl w:val="E4B1684B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E97508D7"/>
    <w:multiLevelType w:val="singleLevel"/>
    <w:tmpl w:val="E97508D7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1">
    <w:nsid w:val="FE17086D"/>
    <w:multiLevelType w:val="singleLevel"/>
    <w:tmpl w:val="FE17086D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09C0D7B8"/>
    <w:multiLevelType w:val="singleLevel"/>
    <w:tmpl w:val="09C0D7B8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0A0F1717"/>
    <w:multiLevelType w:val="singleLevel"/>
    <w:tmpl w:val="0A0F171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4">
    <w:nsid w:val="12FD2F64"/>
    <w:multiLevelType w:val="singleLevel"/>
    <w:tmpl w:val="12FD2F64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15F5D014"/>
    <w:multiLevelType w:val="singleLevel"/>
    <w:tmpl w:val="15F5D014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190B64E1"/>
    <w:multiLevelType w:val="singleLevel"/>
    <w:tmpl w:val="190B64E1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1ED7031E"/>
    <w:multiLevelType w:val="singleLevel"/>
    <w:tmpl w:val="1ED7031E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3773FD57"/>
    <w:multiLevelType w:val="singleLevel"/>
    <w:tmpl w:val="3773FD5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9">
    <w:nsid w:val="43CA3D86"/>
    <w:multiLevelType w:val="singleLevel"/>
    <w:tmpl w:val="43CA3D8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0">
    <w:nsid w:val="5405510C"/>
    <w:multiLevelType w:val="singleLevel"/>
    <w:tmpl w:val="5405510C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4D886DA"/>
    <w:multiLevelType w:val="singleLevel"/>
    <w:tmpl w:val="54D886DA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583EB29A"/>
    <w:multiLevelType w:val="singleLevel"/>
    <w:tmpl w:val="583EB29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3">
    <w:nsid w:val="5BAE5DEE"/>
    <w:multiLevelType w:val="singleLevel"/>
    <w:tmpl w:val="5BAE5DEE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4">
    <w:nsid w:val="6278857B"/>
    <w:multiLevelType w:val="singleLevel"/>
    <w:tmpl w:val="6278857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5">
    <w:nsid w:val="62C95714"/>
    <w:multiLevelType w:val="singleLevel"/>
    <w:tmpl w:val="62C9571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6">
    <w:nsid w:val="6776F35D"/>
    <w:multiLevelType w:val="singleLevel"/>
    <w:tmpl w:val="6776F35D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71D23B08"/>
    <w:multiLevelType w:val="singleLevel"/>
    <w:tmpl w:val="71D23B08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74A58E5D"/>
    <w:multiLevelType w:val="singleLevel"/>
    <w:tmpl w:val="74A58E5D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787024E7"/>
    <w:multiLevelType w:val="singleLevel"/>
    <w:tmpl w:val="787024E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4"/>
  </w:num>
  <w:num w:numId="2">
    <w:abstractNumId w:val="7"/>
  </w:num>
  <w:num w:numId="3">
    <w:abstractNumId w:val="0"/>
  </w:num>
  <w:num w:numId="4">
    <w:abstractNumId w:val="19"/>
  </w:num>
  <w:num w:numId="5">
    <w:abstractNumId w:val="21"/>
  </w:num>
  <w:num w:numId="6">
    <w:abstractNumId w:val="2"/>
  </w:num>
  <w:num w:numId="7">
    <w:abstractNumId w:val="1"/>
  </w:num>
  <w:num w:numId="8">
    <w:abstractNumId w:val="9"/>
  </w:num>
  <w:num w:numId="9">
    <w:abstractNumId w:val="5"/>
  </w:num>
  <w:num w:numId="10">
    <w:abstractNumId w:val="22"/>
  </w:num>
  <w:num w:numId="11">
    <w:abstractNumId w:val="28"/>
  </w:num>
  <w:num w:numId="12">
    <w:abstractNumId w:val="20"/>
  </w:num>
  <w:num w:numId="13">
    <w:abstractNumId w:val="17"/>
  </w:num>
  <w:num w:numId="14">
    <w:abstractNumId w:val="25"/>
  </w:num>
  <w:num w:numId="15">
    <w:abstractNumId w:val="15"/>
  </w:num>
  <w:num w:numId="16">
    <w:abstractNumId w:val="8"/>
  </w:num>
  <w:num w:numId="17">
    <w:abstractNumId w:val="6"/>
  </w:num>
  <w:num w:numId="18">
    <w:abstractNumId w:val="3"/>
  </w:num>
  <w:num w:numId="19">
    <w:abstractNumId w:val="4"/>
  </w:num>
  <w:num w:numId="20">
    <w:abstractNumId w:val="11"/>
  </w:num>
  <w:num w:numId="21">
    <w:abstractNumId w:val="23"/>
  </w:num>
  <w:num w:numId="22">
    <w:abstractNumId w:val="14"/>
  </w:num>
  <w:num w:numId="23">
    <w:abstractNumId w:val="18"/>
  </w:num>
  <w:num w:numId="24">
    <w:abstractNumId w:val="16"/>
  </w:num>
  <w:num w:numId="25">
    <w:abstractNumId w:val="10"/>
  </w:num>
  <w:num w:numId="26">
    <w:abstractNumId w:val="12"/>
  </w:num>
  <w:num w:numId="27">
    <w:abstractNumId w:val="13"/>
  </w:num>
  <w:num w:numId="28">
    <w:abstractNumId w:val="27"/>
  </w:num>
  <w:num w:numId="29">
    <w:abstractNumId w:val="29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B2F52"/>
    <w:rsid w:val="00B71A88"/>
    <w:rsid w:val="0E671EE9"/>
    <w:rsid w:val="130E4369"/>
    <w:rsid w:val="13546CF5"/>
    <w:rsid w:val="19193BDB"/>
    <w:rsid w:val="2D481BD9"/>
    <w:rsid w:val="321604DA"/>
    <w:rsid w:val="33B93952"/>
    <w:rsid w:val="3A235E1A"/>
    <w:rsid w:val="3A267400"/>
    <w:rsid w:val="4AD36F68"/>
    <w:rsid w:val="7D53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5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6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3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2">
    <w:name w:val="Default Paragraph Font"/>
    <w:semiHidden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toc 1"/>
    <w:basedOn w:val="1"/>
    <w:next w:val="1"/>
    <w:uiPriority w:val="0"/>
  </w:style>
  <w:style w:type="paragraph" w:styleId="10">
    <w:name w:val="toc 2"/>
    <w:basedOn w:val="1"/>
    <w:next w:val="1"/>
    <w:uiPriority w:val="0"/>
    <w:pPr>
      <w:ind w:left="420" w:leftChars="200"/>
    </w:pPr>
  </w:style>
  <w:style w:type="character" w:customStyle="1" w:styleId="13">
    <w:name w:val="标题 6 Char"/>
    <w:link w:val="7"/>
    <w:qFormat/>
    <w:uiPriority w:val="0"/>
    <w:rPr>
      <w:rFonts w:ascii="Arial" w:hAnsi="Arial" w:eastAsia="黑体"/>
      <w:b/>
      <w:sz w:val="24"/>
    </w:rPr>
  </w:style>
  <w:style w:type="character" w:customStyle="1" w:styleId="14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5">
    <w:name w:val="标题 4 Char"/>
    <w:link w:val="5"/>
    <w:uiPriority w:val="0"/>
    <w:rPr>
      <w:rFonts w:ascii="Arial" w:hAnsi="Arial" w:eastAsia="黑体"/>
      <w:b/>
      <w:sz w:val="28"/>
    </w:rPr>
  </w:style>
  <w:style w:type="character" w:customStyle="1" w:styleId="16">
    <w:name w:val="标题 5 Char"/>
    <w:link w:val="6"/>
    <w:uiPriority w:val="0"/>
    <w:rPr>
      <w:b/>
      <w:sz w:val="28"/>
    </w:rPr>
  </w:style>
  <w:style w:type="paragraph" w:customStyle="1" w:styleId="17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2020-07-02T05:19:00Z</dcterms:created>
  <dc:creator>Lenovo</dc:creator>
  <cp:lastModifiedBy>Scaqy</cp:lastModifiedBy>
  <dcterms:modified xsi:type="dcterms:W3CDTF">2020-12-25T02:27:55Z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